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4C" w:rsidRPr="00241E8C" w:rsidRDefault="00257269" w:rsidP="0078124C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Uchwała Nr 45</w:t>
      </w:r>
      <w:r w:rsidR="00E3628F">
        <w:rPr>
          <w:rFonts w:ascii="Times New Roman" w:hAnsi="Times New Roman"/>
          <w:b/>
          <w:color w:val="000000" w:themeColor="text1"/>
          <w:sz w:val="28"/>
          <w:szCs w:val="28"/>
        </w:rPr>
        <w:t>/25</w:t>
      </w:r>
    </w:p>
    <w:p w:rsidR="0078124C" w:rsidRPr="00241E8C" w:rsidRDefault="00E3628F" w:rsidP="0078124C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Rady Osiedla Słoneczne z dnia 09.01.2025</w:t>
      </w:r>
      <w:r w:rsidR="0078124C" w:rsidRPr="00241E8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r.</w:t>
      </w:r>
    </w:p>
    <w:p w:rsidR="0078124C" w:rsidRPr="00194EC6" w:rsidRDefault="0078124C" w:rsidP="00194E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241E8C">
        <w:rPr>
          <w:rFonts w:ascii="Times New Roman" w:hAnsi="Times New Roman"/>
          <w:b/>
          <w:color w:val="000000" w:themeColor="text1"/>
          <w:sz w:val="28"/>
          <w:szCs w:val="28"/>
        </w:rPr>
        <w:t>w sprawie</w:t>
      </w:r>
      <w:r w:rsidR="00194EC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przyjęc</w:t>
      </w:r>
      <w:r w:rsidR="00194EC6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ia planu rzeczowo-finansowego na 2025 r.</w:t>
      </w:r>
    </w:p>
    <w:p w:rsidR="0078124C" w:rsidRPr="00241E8C" w:rsidRDefault="0078124C" w:rsidP="0078124C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8124C" w:rsidRPr="00241E8C" w:rsidRDefault="00194EC6" w:rsidP="0078124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 podstawie § 11</w:t>
      </w:r>
      <w:r w:rsidR="00E3628F">
        <w:rPr>
          <w:rFonts w:ascii="Times New Roman" w:hAnsi="Times New Roman"/>
          <w:color w:val="000000" w:themeColor="text1"/>
          <w:sz w:val="24"/>
          <w:szCs w:val="24"/>
        </w:rPr>
        <w:t xml:space="preserve"> ust. 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78124C" w:rsidRPr="00241E8C">
        <w:rPr>
          <w:rFonts w:ascii="Times New Roman" w:hAnsi="Times New Roman"/>
          <w:color w:val="000000" w:themeColor="text1"/>
          <w:sz w:val="24"/>
          <w:szCs w:val="24"/>
        </w:rPr>
        <w:t xml:space="preserve"> Statutu Osiedla Miejskiego Słoneczne (załącznik do Uchwały </w:t>
      </w:r>
      <w:r w:rsidR="0078124C" w:rsidRPr="00241E8C">
        <w:rPr>
          <w:rFonts w:ascii="Times New Roman" w:hAnsi="Times New Roman"/>
          <w:color w:val="000000" w:themeColor="text1"/>
        </w:rPr>
        <w:t>Nr XXIX/785/17 Rady M</w:t>
      </w:r>
      <w:r w:rsidR="0078124C" w:rsidRPr="00241E8C">
        <w:rPr>
          <w:rFonts w:ascii="Times New Roman" w:hAnsi="Times New Roman"/>
          <w:color w:val="000000" w:themeColor="text1"/>
          <w:sz w:val="24"/>
          <w:szCs w:val="24"/>
        </w:rPr>
        <w:t>iasta</w:t>
      </w:r>
      <w:r w:rsidR="0078124C" w:rsidRPr="00241E8C">
        <w:rPr>
          <w:rFonts w:ascii="Times New Roman" w:hAnsi="Times New Roman"/>
          <w:color w:val="000000" w:themeColor="text1"/>
        </w:rPr>
        <w:t xml:space="preserve"> Szczec</w:t>
      </w:r>
      <w:r w:rsidR="0078124C" w:rsidRPr="00241E8C">
        <w:rPr>
          <w:rFonts w:ascii="Times New Roman" w:hAnsi="Times New Roman"/>
          <w:color w:val="000000" w:themeColor="text1"/>
          <w:sz w:val="24"/>
          <w:szCs w:val="24"/>
        </w:rPr>
        <w:t xml:space="preserve">in </w:t>
      </w:r>
      <w:r w:rsidR="0078124C" w:rsidRPr="00241E8C">
        <w:rPr>
          <w:rFonts w:ascii="Times New Roman" w:hAnsi="Times New Roman"/>
          <w:color w:val="000000" w:themeColor="text1"/>
        </w:rPr>
        <w:t>z dnia 25 kwietnia 2017 r. w sprawie Statutu Osiedla Miejskiego Słoneczne, Dz. U. Woj. Zachodn</w:t>
      </w:r>
      <w:r w:rsidR="0078124C" w:rsidRPr="00241E8C">
        <w:rPr>
          <w:rFonts w:ascii="Times New Roman" w:hAnsi="Times New Roman"/>
          <w:color w:val="000000" w:themeColor="text1"/>
          <w:sz w:val="24"/>
          <w:szCs w:val="24"/>
        </w:rPr>
        <w:t>iopomorskiego z dnia 30.06.2017, Poz. 2826), Rada Osiedla Słoneczne uchwala, co następuje:</w:t>
      </w:r>
    </w:p>
    <w:p w:rsidR="0078124C" w:rsidRPr="00241E8C" w:rsidRDefault="0078124C" w:rsidP="00194EC6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94EC6" w:rsidRPr="00F9216D" w:rsidRDefault="00194EC6" w:rsidP="00194EC6">
      <w:pPr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  <w:r w:rsidRPr="00F9216D">
        <w:rPr>
          <w:rStyle w:val="markedcontent"/>
          <w:rFonts w:ascii="Times New Roman" w:hAnsi="Times New Roman"/>
          <w:b/>
          <w:sz w:val="24"/>
          <w:szCs w:val="24"/>
        </w:rPr>
        <w:t>§ 1</w:t>
      </w:r>
    </w:p>
    <w:p w:rsidR="00194EC6" w:rsidRPr="00F9216D" w:rsidRDefault="00194EC6" w:rsidP="00194EC6">
      <w:pPr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F9216D">
        <w:rPr>
          <w:rStyle w:val="markedcontent"/>
          <w:rFonts w:ascii="Times New Roman" w:hAnsi="Times New Roman"/>
          <w:sz w:val="24"/>
          <w:szCs w:val="24"/>
        </w:rPr>
        <w:t xml:space="preserve">Rada Osiedla „Słoneczne” </w:t>
      </w:r>
      <w:r>
        <w:rPr>
          <w:rStyle w:val="markedcontent"/>
          <w:rFonts w:ascii="Times New Roman" w:hAnsi="Times New Roman"/>
          <w:sz w:val="24"/>
          <w:szCs w:val="24"/>
        </w:rPr>
        <w:t xml:space="preserve">podjęła uchwałę w sprawie </w:t>
      </w:r>
      <w:r w:rsidR="004E4CC7">
        <w:rPr>
          <w:rStyle w:val="markedcontent"/>
          <w:rFonts w:ascii="Times New Roman" w:hAnsi="Times New Roman"/>
          <w:sz w:val="24"/>
          <w:szCs w:val="24"/>
        </w:rPr>
        <w:t>przyjęc</w:t>
      </w:r>
      <w:r w:rsidR="004E4CC7" w:rsidRPr="004E4CC7">
        <w:rPr>
          <w:rStyle w:val="markedcontent"/>
          <w:rFonts w:ascii="Times New Roman" w:hAnsi="Times New Roman"/>
          <w:sz w:val="24"/>
          <w:szCs w:val="24"/>
        </w:rPr>
        <w:t>i</w:t>
      </w:r>
      <w:r w:rsidR="004E4CC7">
        <w:rPr>
          <w:rStyle w:val="markedcontent"/>
          <w:rFonts w:ascii="Times New Roman" w:hAnsi="Times New Roman"/>
          <w:sz w:val="24"/>
          <w:szCs w:val="24"/>
        </w:rPr>
        <w:t>a planu rzeczowo-finansowego</w:t>
      </w:r>
      <w:r>
        <w:rPr>
          <w:rStyle w:val="markedcontent"/>
          <w:rFonts w:ascii="Times New Roman" w:hAnsi="Times New Roman"/>
          <w:sz w:val="24"/>
          <w:szCs w:val="24"/>
        </w:rPr>
        <w:t xml:space="preserve"> na 2025 r. </w:t>
      </w:r>
    </w:p>
    <w:p w:rsidR="00194EC6" w:rsidRPr="00F9216D" w:rsidRDefault="00194EC6" w:rsidP="00194EC6">
      <w:pPr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194EC6" w:rsidRPr="00F9216D" w:rsidRDefault="00194EC6" w:rsidP="00194EC6">
      <w:pPr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  <w:r w:rsidRPr="00F9216D">
        <w:rPr>
          <w:rStyle w:val="markedcontent"/>
          <w:rFonts w:ascii="Times New Roman" w:hAnsi="Times New Roman"/>
          <w:b/>
          <w:sz w:val="24"/>
          <w:szCs w:val="24"/>
        </w:rPr>
        <w:t>§ 2</w:t>
      </w:r>
    </w:p>
    <w:p w:rsidR="00194EC6" w:rsidRPr="00F9216D" w:rsidRDefault="00194EC6" w:rsidP="00194EC6">
      <w:pPr>
        <w:jc w:val="both"/>
        <w:rPr>
          <w:rFonts w:ascii="Times New Roman" w:hAnsi="Times New Roman"/>
          <w:sz w:val="24"/>
          <w:szCs w:val="24"/>
        </w:rPr>
      </w:pPr>
      <w:r w:rsidRPr="00F9216D">
        <w:rPr>
          <w:rFonts w:ascii="Times New Roman" w:hAnsi="Times New Roman"/>
          <w:sz w:val="24"/>
          <w:szCs w:val="24"/>
        </w:rPr>
        <w:t xml:space="preserve">Wykonanie uchwały powierza się </w:t>
      </w:r>
      <w:r>
        <w:rPr>
          <w:rFonts w:ascii="Times New Roman" w:hAnsi="Times New Roman"/>
          <w:sz w:val="24"/>
          <w:szCs w:val="24"/>
        </w:rPr>
        <w:t>Radzie</w:t>
      </w:r>
      <w:r w:rsidRPr="00F9216D">
        <w:rPr>
          <w:rFonts w:ascii="Times New Roman" w:hAnsi="Times New Roman"/>
          <w:sz w:val="24"/>
          <w:szCs w:val="24"/>
        </w:rPr>
        <w:t xml:space="preserve"> Osiedla Słoneczne.</w:t>
      </w:r>
    </w:p>
    <w:p w:rsidR="0078124C" w:rsidRPr="00241E8C" w:rsidRDefault="0078124C" w:rsidP="0078124C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8124C" w:rsidRPr="00241E8C" w:rsidRDefault="0078124C" w:rsidP="00781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41E8C">
        <w:rPr>
          <w:rFonts w:ascii="Times New Roman" w:hAnsi="Times New Roman"/>
          <w:b/>
          <w:color w:val="000000" w:themeColor="text1"/>
          <w:sz w:val="24"/>
          <w:szCs w:val="24"/>
        </w:rPr>
        <w:t>§ 3</w:t>
      </w:r>
    </w:p>
    <w:p w:rsidR="0078124C" w:rsidRPr="00241E8C" w:rsidRDefault="0078124C" w:rsidP="0078124C">
      <w:pPr>
        <w:rPr>
          <w:rFonts w:ascii="Times New Roman" w:hAnsi="Times New Roman"/>
          <w:color w:val="000000" w:themeColor="text1"/>
          <w:shd w:val="clear" w:color="auto" w:fill="FFFFFF"/>
        </w:rPr>
      </w:pPr>
      <w:r w:rsidRPr="00241E8C">
        <w:rPr>
          <w:rFonts w:ascii="Times New Roman" w:hAnsi="Times New Roman"/>
          <w:color w:val="000000" w:themeColor="text1"/>
          <w:sz w:val="24"/>
          <w:szCs w:val="24"/>
        </w:rPr>
        <w:t>Uchwała wchodz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>i w życie z dniem podjęcia.</w:t>
      </w:r>
    </w:p>
    <w:p w:rsidR="0078124C" w:rsidRPr="00241E8C" w:rsidRDefault="0078124C" w:rsidP="0078124C">
      <w:pPr>
        <w:rPr>
          <w:rFonts w:ascii="Times New Roman" w:hAnsi="Times New Roman"/>
          <w:color w:val="000000" w:themeColor="text1"/>
          <w:shd w:val="clear" w:color="auto" w:fill="FFFFFF"/>
        </w:rPr>
      </w:pPr>
    </w:p>
    <w:p w:rsidR="0078124C" w:rsidRPr="00241E8C" w:rsidRDefault="0078124C" w:rsidP="0078124C">
      <w:pPr>
        <w:rPr>
          <w:rFonts w:ascii="Times New Roman" w:hAnsi="Times New Roman"/>
          <w:color w:val="000000" w:themeColor="text1"/>
          <w:shd w:val="clear" w:color="auto" w:fill="FFFFFF"/>
        </w:rPr>
      </w:pPr>
    </w:p>
    <w:p w:rsidR="0078124C" w:rsidRPr="00241E8C" w:rsidRDefault="0078124C" w:rsidP="0078124C">
      <w:pPr>
        <w:rPr>
          <w:rFonts w:ascii="Times New Roman" w:hAnsi="Times New Roman"/>
          <w:color w:val="000000" w:themeColor="text1"/>
          <w:shd w:val="clear" w:color="auto" w:fill="FFFFFF"/>
        </w:rPr>
      </w:pPr>
      <w:r w:rsidRPr="00241E8C">
        <w:rPr>
          <w:rFonts w:ascii="Times New Roman" w:hAnsi="Times New Roman"/>
          <w:color w:val="000000" w:themeColor="text1"/>
          <w:shd w:val="clear" w:color="auto" w:fill="FFFFFF"/>
        </w:rPr>
        <w:t>Skarbnik RO Słoneczne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ab/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ab/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ab/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ab/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ab/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ab/>
        <w:t>Przewodniczący RO Słoneczne</w:t>
      </w:r>
    </w:p>
    <w:p w:rsidR="0078124C" w:rsidRPr="00241E8C" w:rsidRDefault="0078124C" w:rsidP="0078124C">
      <w:pPr>
        <w:rPr>
          <w:rFonts w:ascii="Times New Roman" w:hAnsi="Times New Roman"/>
          <w:color w:val="000000" w:themeColor="text1"/>
          <w:shd w:val="clear" w:color="auto" w:fill="FFFFFF"/>
        </w:rPr>
      </w:pPr>
    </w:p>
    <w:p w:rsidR="0078124C" w:rsidRPr="00241E8C" w:rsidRDefault="0078124C" w:rsidP="0078124C">
      <w:pPr>
        <w:rPr>
          <w:rFonts w:ascii="Times New Roman" w:hAnsi="Times New Roman"/>
          <w:color w:val="000000" w:themeColor="text1"/>
          <w:shd w:val="clear" w:color="auto" w:fill="FFFFFF"/>
        </w:rPr>
      </w:pPr>
    </w:p>
    <w:p w:rsidR="0078124C" w:rsidRPr="00241E8C" w:rsidRDefault="0078124C" w:rsidP="0078124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94EC6" w:rsidRDefault="00194EC6" w:rsidP="0078124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94EC6" w:rsidRDefault="00194EC6" w:rsidP="0078124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8124C" w:rsidRPr="00241E8C" w:rsidRDefault="0078124C" w:rsidP="0078124C">
      <w:pPr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  <w:r w:rsidRPr="00241E8C">
        <w:rPr>
          <w:rFonts w:ascii="Times New Roman" w:hAnsi="Times New Roman"/>
          <w:color w:val="000000" w:themeColor="text1"/>
          <w:sz w:val="24"/>
          <w:szCs w:val="24"/>
        </w:rPr>
        <w:t>Uzasadn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>ienie</w:t>
      </w:r>
    </w:p>
    <w:p w:rsidR="00194EC6" w:rsidRPr="00F9216D" w:rsidRDefault="00194EC6" w:rsidP="00194EC6">
      <w:pPr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Rada Osiedla Słoneczne</w:t>
      </w:r>
      <w:r w:rsidRPr="00F9216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podjęła uchwałę w sprawie przyjęc</w:t>
      </w:r>
      <w:r w:rsidRPr="00194EC6">
        <w:rPr>
          <w:rFonts w:ascii="Times New Roman" w:eastAsia="Times New Roman" w:hAnsi="Times New Roman"/>
          <w:bCs/>
          <w:sz w:val="24"/>
          <w:szCs w:val="24"/>
          <w:lang w:eastAsia="pl-PL"/>
        </w:rPr>
        <w:t>ia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planu rzeczowo-finansowego na 2025 r. W załączeniu nowy plan rzeczowo-finansowy.</w:t>
      </w:r>
    </w:p>
    <w:p w:rsidR="00790334" w:rsidRPr="00241E8C" w:rsidRDefault="00253A57" w:rsidP="00194EC6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790334" w:rsidRPr="00241E8C" w:rsidSect="00F74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A57" w:rsidRDefault="00253A57" w:rsidP="00194EC6">
      <w:pPr>
        <w:spacing w:after="0" w:line="240" w:lineRule="auto"/>
      </w:pPr>
      <w:r>
        <w:separator/>
      </w:r>
    </w:p>
  </w:endnote>
  <w:endnote w:type="continuationSeparator" w:id="1">
    <w:p w:rsidR="00253A57" w:rsidRDefault="00253A57" w:rsidP="0019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A57" w:rsidRDefault="00253A57" w:rsidP="00194EC6">
      <w:pPr>
        <w:spacing w:after="0" w:line="240" w:lineRule="auto"/>
      </w:pPr>
      <w:r>
        <w:separator/>
      </w:r>
    </w:p>
  </w:footnote>
  <w:footnote w:type="continuationSeparator" w:id="1">
    <w:p w:rsidR="00253A57" w:rsidRDefault="00253A57" w:rsidP="00194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10F"/>
    <w:multiLevelType w:val="hybridMultilevel"/>
    <w:tmpl w:val="2A962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24C"/>
    <w:rsid w:val="00194EC6"/>
    <w:rsid w:val="00241E8C"/>
    <w:rsid w:val="00253A57"/>
    <w:rsid w:val="00257269"/>
    <w:rsid w:val="003777A0"/>
    <w:rsid w:val="003A7B6F"/>
    <w:rsid w:val="004E4CC7"/>
    <w:rsid w:val="005469DF"/>
    <w:rsid w:val="006F11AF"/>
    <w:rsid w:val="0078124C"/>
    <w:rsid w:val="007E1F34"/>
    <w:rsid w:val="008E2DE4"/>
    <w:rsid w:val="00AD5238"/>
    <w:rsid w:val="00CD2259"/>
    <w:rsid w:val="00DD7B6B"/>
    <w:rsid w:val="00E3628F"/>
    <w:rsid w:val="00F7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24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24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94EC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E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EC6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E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3</cp:revision>
  <dcterms:created xsi:type="dcterms:W3CDTF">2025-01-08T22:58:00Z</dcterms:created>
  <dcterms:modified xsi:type="dcterms:W3CDTF">2025-01-08T22:59:00Z</dcterms:modified>
</cp:coreProperties>
</file>